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A6" w:rsidRDefault="00336FA6" w:rsidP="00336FA6">
      <w:pPr>
        <w:jc w:val="center"/>
        <w:rPr>
          <w:b/>
          <w:sz w:val="28"/>
        </w:rPr>
      </w:pPr>
      <w:r>
        <w:rPr>
          <w:b/>
          <w:sz w:val="28"/>
        </w:rPr>
        <w:t>O</w:t>
      </w:r>
      <w:r w:rsidR="002E5237">
        <w:rPr>
          <w:b/>
          <w:sz w:val="28"/>
        </w:rPr>
        <w:t> </w:t>
      </w:r>
      <w:r>
        <w:rPr>
          <w:b/>
          <w:sz w:val="28"/>
        </w:rPr>
        <w:t>B</w:t>
      </w:r>
      <w:r w:rsidR="002E5237">
        <w:rPr>
          <w:b/>
          <w:sz w:val="28"/>
        </w:rPr>
        <w:t xml:space="preserve"> </w:t>
      </w:r>
      <w:r>
        <w:rPr>
          <w:b/>
          <w:sz w:val="28"/>
        </w:rPr>
        <w:t>E</w:t>
      </w:r>
      <w:r w:rsidR="002E5237">
        <w:rPr>
          <w:b/>
          <w:sz w:val="28"/>
        </w:rPr>
        <w:t xml:space="preserve"> </w:t>
      </w:r>
      <w:r>
        <w:rPr>
          <w:b/>
          <w:sz w:val="28"/>
        </w:rPr>
        <w:t xml:space="preserve">C    </w:t>
      </w:r>
      <w:r w:rsidR="002E5237">
        <w:rPr>
          <w:b/>
          <w:sz w:val="28"/>
        </w:rPr>
        <w:t>H Á J</w:t>
      </w:r>
    </w:p>
    <w:p w:rsidR="00336FA6" w:rsidRDefault="00336FA6" w:rsidP="00336FA6">
      <w:pPr>
        <w:jc w:val="center"/>
        <w:rPr>
          <w:sz w:val="28"/>
        </w:rPr>
      </w:pPr>
      <w:r>
        <w:rPr>
          <w:sz w:val="28"/>
        </w:rPr>
        <w:t xml:space="preserve">Obecný  úrad  </w:t>
      </w:r>
      <w:r w:rsidR="002E5237">
        <w:rPr>
          <w:sz w:val="28"/>
        </w:rPr>
        <w:t>Háj</w:t>
      </w:r>
    </w:p>
    <w:p w:rsidR="00336FA6" w:rsidRDefault="00336FA6" w:rsidP="00336FA6">
      <w:pPr>
        <w:pBdr>
          <w:top w:val="single" w:sz="12" w:space="1" w:color="auto"/>
        </w:pBdr>
        <w:jc w:val="both"/>
        <w:rPr>
          <w:sz w:val="24"/>
        </w:rPr>
      </w:pPr>
      <w:r>
        <w:rPr>
          <w:sz w:val="24"/>
        </w:rPr>
        <w:t>Číslo: 1</w:t>
      </w:r>
      <w:r w:rsidR="002E5237">
        <w:rPr>
          <w:sz w:val="24"/>
        </w:rPr>
        <w:t>58</w:t>
      </w:r>
      <w:r>
        <w:rPr>
          <w:sz w:val="24"/>
        </w:rPr>
        <w:t>/201</w:t>
      </w:r>
      <w:r w:rsidR="00DA313E">
        <w:rPr>
          <w:sz w:val="24"/>
        </w:rPr>
        <w:t>8</w:t>
      </w:r>
      <w:r>
        <w:rPr>
          <w:sz w:val="24"/>
        </w:rPr>
        <w:t>/</w:t>
      </w:r>
      <w:r w:rsidR="00DA313E">
        <w:rPr>
          <w:sz w:val="24"/>
        </w:rPr>
        <w:t>1</w:t>
      </w:r>
      <w:r w:rsidR="002E5237">
        <w:rPr>
          <w:sz w:val="24"/>
        </w:rPr>
        <w:t>49</w:t>
      </w:r>
      <w:r>
        <w:rPr>
          <w:sz w:val="24"/>
        </w:rPr>
        <w:t>-stav.Bu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dňa: </w:t>
      </w:r>
      <w:r w:rsidR="002E5237">
        <w:rPr>
          <w:sz w:val="24"/>
        </w:rPr>
        <w:t>05</w:t>
      </w:r>
      <w:r>
        <w:rPr>
          <w:sz w:val="24"/>
        </w:rPr>
        <w:t>.0</w:t>
      </w:r>
      <w:r w:rsidR="00DA313E">
        <w:rPr>
          <w:sz w:val="24"/>
        </w:rPr>
        <w:t>6</w:t>
      </w:r>
      <w:r>
        <w:rPr>
          <w:sz w:val="24"/>
        </w:rPr>
        <w:t>.201</w:t>
      </w:r>
      <w:r w:rsidR="00DA313E">
        <w:rPr>
          <w:sz w:val="24"/>
        </w:rPr>
        <w:t>8</w:t>
      </w:r>
    </w:p>
    <w:p w:rsidR="00336FA6" w:rsidRPr="00D74628" w:rsidRDefault="00336FA6" w:rsidP="00336FA6">
      <w:pPr>
        <w:jc w:val="both"/>
      </w:pPr>
      <w:r w:rsidRPr="00D74628">
        <w:t>Vybavuje: Ing.arch. Bubelíny; tel. 043/4901194</w:t>
      </w:r>
    </w:p>
    <w:p w:rsidR="00336FA6" w:rsidRDefault="00336FA6" w:rsidP="00336FA6">
      <w:pPr>
        <w:jc w:val="both"/>
        <w:rPr>
          <w:sz w:val="24"/>
        </w:rPr>
      </w:pPr>
    </w:p>
    <w:p w:rsidR="00815B1D" w:rsidRDefault="00815B1D">
      <w:pPr>
        <w:jc w:val="both"/>
        <w:rPr>
          <w:sz w:val="24"/>
        </w:rPr>
      </w:pPr>
    </w:p>
    <w:p w:rsidR="00815B1D" w:rsidRDefault="00815B1D">
      <w:pPr>
        <w:pStyle w:val="Nadpis5"/>
        <w:rPr>
          <w:b/>
          <w:sz w:val="28"/>
        </w:rPr>
      </w:pPr>
      <w:r>
        <w:rPr>
          <w:b/>
          <w:sz w:val="28"/>
        </w:rPr>
        <w:t>V E R E J N Á   V Y H L Á Š K A</w:t>
      </w:r>
    </w:p>
    <w:p w:rsidR="00815B1D" w:rsidRDefault="00815B1D">
      <w:pPr>
        <w:jc w:val="center"/>
        <w:rPr>
          <w:sz w:val="24"/>
        </w:rPr>
      </w:pPr>
    </w:p>
    <w:p w:rsidR="00815B1D" w:rsidRDefault="00815B1D">
      <w:pPr>
        <w:jc w:val="center"/>
        <w:rPr>
          <w:sz w:val="28"/>
        </w:rPr>
      </w:pPr>
      <w:r>
        <w:rPr>
          <w:sz w:val="28"/>
        </w:rPr>
        <w:t>OZNÁMENIE  O  ZAČATÍ  ÚZEMNÉHO  KONANIA</w:t>
      </w:r>
    </w:p>
    <w:p w:rsidR="00815B1D" w:rsidRDefault="00815B1D">
      <w:pPr>
        <w:jc w:val="center"/>
        <w:rPr>
          <w:sz w:val="24"/>
        </w:rPr>
      </w:pPr>
      <w:r>
        <w:rPr>
          <w:sz w:val="28"/>
        </w:rPr>
        <w:t>A  NARIADENIE  ÚSTNEHO  KONANIA</w:t>
      </w:r>
    </w:p>
    <w:p w:rsidR="00815B1D" w:rsidRDefault="00815B1D">
      <w:pPr>
        <w:jc w:val="both"/>
        <w:rPr>
          <w:sz w:val="24"/>
        </w:rPr>
      </w:pPr>
    </w:p>
    <w:p w:rsidR="004A31FC" w:rsidRDefault="002E5237" w:rsidP="004A31FC">
      <w:pPr>
        <w:pStyle w:val="Zkladntextodsazen"/>
        <w:rPr>
          <w:szCs w:val="24"/>
        </w:rPr>
      </w:pPr>
      <w:r>
        <w:rPr>
          <w:szCs w:val="24"/>
        </w:rPr>
        <w:t>Obec Rakša</w:t>
      </w:r>
      <w:r w:rsidR="00EC4309">
        <w:rPr>
          <w:szCs w:val="24"/>
        </w:rPr>
        <w:t xml:space="preserve"> </w:t>
      </w:r>
      <w:r w:rsidR="00EC4309">
        <w:t>zastúpená starostom obce</w:t>
      </w:r>
      <w:r>
        <w:rPr>
          <w:szCs w:val="24"/>
        </w:rPr>
        <w:t xml:space="preserve"> </w:t>
      </w:r>
      <w:r w:rsidR="00EC4309">
        <w:rPr>
          <w:szCs w:val="24"/>
        </w:rPr>
        <w:t xml:space="preserve">Bc. Jánom </w:t>
      </w:r>
      <w:proofErr w:type="spellStart"/>
      <w:r w:rsidR="00EC4309">
        <w:rPr>
          <w:szCs w:val="24"/>
        </w:rPr>
        <w:t>Grauzeľom</w:t>
      </w:r>
      <w:proofErr w:type="spellEnd"/>
      <w:r w:rsidR="004A31FC">
        <w:rPr>
          <w:szCs w:val="24"/>
        </w:rPr>
        <w:t xml:space="preserve"> podala dňa </w:t>
      </w:r>
      <w:r w:rsidR="00DA313E">
        <w:rPr>
          <w:szCs w:val="24"/>
        </w:rPr>
        <w:t>0</w:t>
      </w:r>
      <w:r w:rsidR="00EC4309">
        <w:rPr>
          <w:szCs w:val="24"/>
        </w:rPr>
        <w:t>1</w:t>
      </w:r>
      <w:r w:rsidR="004A31FC">
        <w:rPr>
          <w:szCs w:val="24"/>
        </w:rPr>
        <w:t>.</w:t>
      </w:r>
      <w:r w:rsidR="00DA313E">
        <w:rPr>
          <w:szCs w:val="24"/>
        </w:rPr>
        <w:t>0</w:t>
      </w:r>
      <w:r w:rsidR="00EC4309">
        <w:rPr>
          <w:szCs w:val="24"/>
        </w:rPr>
        <w:t>6</w:t>
      </w:r>
      <w:r w:rsidR="004A31FC">
        <w:rPr>
          <w:szCs w:val="24"/>
        </w:rPr>
        <w:t>.201</w:t>
      </w:r>
      <w:r w:rsidR="00DA313E">
        <w:rPr>
          <w:szCs w:val="24"/>
        </w:rPr>
        <w:t>8</w:t>
      </w:r>
      <w:r w:rsidR="004A31FC">
        <w:rPr>
          <w:szCs w:val="24"/>
        </w:rPr>
        <w:t xml:space="preserve"> </w:t>
      </w:r>
      <w:r w:rsidR="00DA313E">
        <w:rPr>
          <w:szCs w:val="24"/>
        </w:rPr>
        <w:t>v</w:t>
      </w:r>
      <w:r w:rsidR="004A31FC">
        <w:rPr>
          <w:szCs w:val="24"/>
        </w:rPr>
        <w:t xml:space="preserve"> Obecnom úrade </w:t>
      </w:r>
      <w:r w:rsidR="00EC4309">
        <w:rPr>
          <w:szCs w:val="24"/>
        </w:rPr>
        <w:t>Háj</w:t>
      </w:r>
      <w:r w:rsidR="004A31FC">
        <w:rPr>
          <w:szCs w:val="24"/>
        </w:rPr>
        <w:t xml:space="preserve"> návrh na vydanie územného rozhodnutia o umiestnení stavby </w:t>
      </w:r>
      <w:r w:rsidR="00EC4309" w:rsidRPr="00EC4309">
        <w:rPr>
          <w:b/>
          <w:szCs w:val="24"/>
        </w:rPr>
        <w:t>Miestna komunikácia IBV a </w:t>
      </w:r>
      <w:proofErr w:type="spellStart"/>
      <w:r w:rsidR="00EC4309" w:rsidRPr="00EC4309">
        <w:rPr>
          <w:b/>
          <w:szCs w:val="24"/>
        </w:rPr>
        <w:t>rozširenie</w:t>
      </w:r>
      <w:proofErr w:type="spellEnd"/>
      <w:r w:rsidR="00EC4309" w:rsidRPr="00EC4309">
        <w:rPr>
          <w:b/>
          <w:szCs w:val="24"/>
        </w:rPr>
        <w:t xml:space="preserve"> vodovodu v zóne IBV Rakša</w:t>
      </w:r>
      <w:r w:rsidR="00EC4309">
        <w:rPr>
          <w:szCs w:val="24"/>
        </w:rPr>
        <w:t xml:space="preserve"> </w:t>
      </w:r>
      <w:r w:rsidR="004A31FC">
        <w:rPr>
          <w:szCs w:val="24"/>
        </w:rPr>
        <w:t>na</w:t>
      </w:r>
      <w:r w:rsidR="004A31FC">
        <w:rPr>
          <w:b/>
          <w:szCs w:val="24"/>
        </w:rPr>
        <w:t xml:space="preserve"> </w:t>
      </w:r>
      <w:r w:rsidR="004A31FC">
        <w:rPr>
          <w:szCs w:val="24"/>
        </w:rPr>
        <w:t xml:space="preserve">pozemkoch </w:t>
      </w:r>
      <w:proofErr w:type="spellStart"/>
      <w:r w:rsidR="00EC4309">
        <w:rPr>
          <w:szCs w:val="24"/>
        </w:rPr>
        <w:t>pa</w:t>
      </w:r>
      <w:r w:rsidR="00E61B25">
        <w:rPr>
          <w:szCs w:val="24"/>
        </w:rPr>
        <w:t>rc</w:t>
      </w:r>
      <w:r w:rsidR="00EC4309">
        <w:rPr>
          <w:szCs w:val="24"/>
        </w:rPr>
        <w:t>.č</w:t>
      </w:r>
      <w:proofErr w:type="spellEnd"/>
      <w:r w:rsidR="00EC4309">
        <w:rPr>
          <w:szCs w:val="24"/>
        </w:rPr>
        <w:t>. C-KN 27/8, 27/9, 28/56, 28/57, 28/58</w:t>
      </w:r>
      <w:r w:rsidR="008E4681">
        <w:rPr>
          <w:szCs w:val="24"/>
        </w:rPr>
        <w:t>,</w:t>
      </w:r>
      <w:r w:rsidR="00EC4309">
        <w:rPr>
          <w:szCs w:val="24"/>
        </w:rPr>
        <w:t xml:space="preserve"> 28/59, 25/3, 28/18, 28/60, 28/</w:t>
      </w:r>
      <w:r w:rsidR="005F38AE">
        <w:rPr>
          <w:szCs w:val="24"/>
        </w:rPr>
        <w:t>16, 28/64, 28/62, 28/65, 28/61, 28/66, 30/3, 30/9, 30/12, 28/111, 28/70, 28/71, 28/68, 28/67, 28/72, 28/69, 30/10, 28/73, 28/74, 28/75, 28/76, 28/79, 31/6, 28/77, 31/7, 31/8, 31/1, 31/9</w:t>
      </w:r>
      <w:r w:rsidR="008E4681">
        <w:rPr>
          <w:szCs w:val="24"/>
        </w:rPr>
        <w:t xml:space="preserve">, </w:t>
      </w:r>
      <w:r w:rsidR="005F38AE">
        <w:rPr>
          <w:szCs w:val="24"/>
        </w:rPr>
        <w:t>31/10, 31/11</w:t>
      </w:r>
      <w:r w:rsidR="008E4681">
        <w:rPr>
          <w:szCs w:val="24"/>
        </w:rPr>
        <w:t xml:space="preserve">, </w:t>
      </w:r>
      <w:r w:rsidR="005F38AE">
        <w:rPr>
          <w:szCs w:val="24"/>
        </w:rPr>
        <w:t>28/82, 32/3, 219/11, 28/8, 28/81, 274/34, 274/35, 274/36, 274/37, 274/38, 274/39, 229/3, 328/3</w:t>
      </w:r>
      <w:r w:rsidR="00EC4309">
        <w:rPr>
          <w:szCs w:val="24"/>
        </w:rPr>
        <w:t xml:space="preserve"> </w:t>
      </w:r>
      <w:r w:rsidR="004A31FC">
        <w:rPr>
          <w:szCs w:val="24"/>
        </w:rPr>
        <w:t>v </w:t>
      </w:r>
      <w:proofErr w:type="spellStart"/>
      <w:r w:rsidR="004A31FC">
        <w:rPr>
          <w:szCs w:val="24"/>
        </w:rPr>
        <w:t>k.ú</w:t>
      </w:r>
      <w:proofErr w:type="spellEnd"/>
      <w:r w:rsidR="004A31FC">
        <w:rPr>
          <w:szCs w:val="24"/>
        </w:rPr>
        <w:t xml:space="preserve">. </w:t>
      </w:r>
      <w:r w:rsidR="00EC4309">
        <w:rPr>
          <w:szCs w:val="24"/>
        </w:rPr>
        <w:t>Rakša</w:t>
      </w:r>
      <w:r w:rsidR="004A31FC">
        <w:rPr>
          <w:szCs w:val="24"/>
        </w:rPr>
        <w:t>.</w:t>
      </w:r>
    </w:p>
    <w:p w:rsidR="004A31FC" w:rsidRDefault="004A31FC" w:rsidP="004A31FC">
      <w:pPr>
        <w:pStyle w:val="Zkladntextodsazen"/>
        <w:rPr>
          <w:szCs w:val="24"/>
        </w:rPr>
      </w:pPr>
      <w:r>
        <w:rPr>
          <w:szCs w:val="24"/>
        </w:rPr>
        <w:t>Uvedeným dňom bolo začaté územné konanie.</w:t>
      </w:r>
    </w:p>
    <w:p w:rsidR="004A31FC" w:rsidRDefault="004A31FC" w:rsidP="004A31FC">
      <w:pPr>
        <w:pStyle w:val="Zkladntextodsazen"/>
        <w:rPr>
          <w:szCs w:val="24"/>
        </w:rPr>
      </w:pPr>
      <w:r>
        <w:rPr>
          <w:szCs w:val="24"/>
        </w:rPr>
        <w:t xml:space="preserve">Obec </w:t>
      </w:r>
      <w:r w:rsidR="008E4681">
        <w:rPr>
          <w:szCs w:val="24"/>
        </w:rPr>
        <w:t>Háj</w:t>
      </w:r>
      <w:r>
        <w:rPr>
          <w:szCs w:val="24"/>
        </w:rPr>
        <w:t xml:space="preserve"> ako príslušný stavebný úrad podľa §</w:t>
      </w:r>
      <w:r w:rsidR="00DA313E">
        <w:rPr>
          <w:szCs w:val="24"/>
        </w:rPr>
        <w:t>§</w:t>
      </w:r>
      <w:r>
        <w:rPr>
          <w:szCs w:val="24"/>
        </w:rPr>
        <w:t xml:space="preserve"> </w:t>
      </w:r>
      <w:r w:rsidR="00DA313E">
        <w:rPr>
          <w:szCs w:val="24"/>
        </w:rPr>
        <w:t xml:space="preserve">117 a </w:t>
      </w:r>
      <w:r>
        <w:rPr>
          <w:szCs w:val="24"/>
        </w:rPr>
        <w:t>119 ods.3) zákona č.50/1976 Zb. o územnom plánovaní a stavebnom poriadku (stavebný zákon) v znení neskorších predpisov v súlade s ustanovením § 36 ods. 4 stavebného zákona oznamuje dotknutým orgánom štátnej správy a známym účastníkom konania zahájenie územného konania a súčasne nariaďuje na prerokovanie návrhu ústne konanie spojené s miestnym zisťovaním na deň :</w:t>
      </w:r>
    </w:p>
    <w:p w:rsidR="004A31FC" w:rsidRDefault="004A31FC" w:rsidP="004A31FC">
      <w:pPr>
        <w:pStyle w:val="Zkladntextodsazen"/>
        <w:rPr>
          <w:szCs w:val="24"/>
        </w:rPr>
      </w:pPr>
    </w:p>
    <w:p w:rsidR="004A31FC" w:rsidRDefault="00D6156D" w:rsidP="004A31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4A31FC">
        <w:rPr>
          <w:b/>
          <w:sz w:val="24"/>
          <w:szCs w:val="24"/>
        </w:rPr>
        <w:t xml:space="preserve">. </w:t>
      </w:r>
      <w:r w:rsidR="00DA313E">
        <w:rPr>
          <w:b/>
          <w:sz w:val="24"/>
          <w:szCs w:val="24"/>
        </w:rPr>
        <w:t>jú</w:t>
      </w:r>
      <w:r>
        <w:rPr>
          <w:b/>
          <w:sz w:val="24"/>
          <w:szCs w:val="24"/>
        </w:rPr>
        <w:t>n</w:t>
      </w:r>
      <w:r w:rsidR="004A31FC">
        <w:rPr>
          <w:b/>
          <w:sz w:val="24"/>
          <w:szCs w:val="24"/>
        </w:rPr>
        <w:t xml:space="preserve"> 201</w:t>
      </w:r>
      <w:r w:rsidR="00DA313E">
        <w:rPr>
          <w:b/>
          <w:sz w:val="24"/>
          <w:szCs w:val="24"/>
        </w:rPr>
        <w:t>8</w:t>
      </w:r>
      <w:r w:rsidR="004A31FC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štvrtok</w:t>
      </w:r>
      <w:r w:rsidR="004A31FC">
        <w:rPr>
          <w:b/>
          <w:sz w:val="24"/>
          <w:szCs w:val="24"/>
        </w:rPr>
        <w:t>) o</w:t>
      </w:r>
      <w:r w:rsidR="008E46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="000F220F">
        <w:rPr>
          <w:b/>
          <w:sz w:val="24"/>
          <w:szCs w:val="24"/>
        </w:rPr>
        <w:t>,</w:t>
      </w:r>
      <w:r w:rsidR="004A31FC">
        <w:rPr>
          <w:b/>
          <w:sz w:val="24"/>
          <w:szCs w:val="24"/>
        </w:rPr>
        <w:t>00 hod.</w:t>
      </w:r>
    </w:p>
    <w:p w:rsidR="004A31FC" w:rsidRDefault="004A31FC" w:rsidP="004A31FC">
      <w:pPr>
        <w:jc w:val="both"/>
        <w:rPr>
          <w:sz w:val="24"/>
          <w:szCs w:val="24"/>
        </w:rPr>
      </w:pPr>
    </w:p>
    <w:p w:rsidR="004A31FC" w:rsidRDefault="004A31FC" w:rsidP="004A31FC">
      <w:pPr>
        <w:jc w:val="both"/>
        <w:rPr>
          <w:sz w:val="24"/>
          <w:szCs w:val="24"/>
        </w:rPr>
      </w:pPr>
      <w:r>
        <w:rPr>
          <w:sz w:val="24"/>
          <w:szCs w:val="24"/>
        </w:rPr>
        <w:t>so stretnutím v</w:t>
      </w:r>
      <w:r w:rsidR="000F220F">
        <w:rPr>
          <w:sz w:val="24"/>
          <w:szCs w:val="24"/>
        </w:rPr>
        <w:t xml:space="preserve"> zasadačke</w:t>
      </w:r>
      <w:r>
        <w:rPr>
          <w:sz w:val="24"/>
          <w:szCs w:val="24"/>
        </w:rPr>
        <w:t xml:space="preserve"> Obecného úradu </w:t>
      </w:r>
      <w:r w:rsidR="008E4681">
        <w:rPr>
          <w:sz w:val="24"/>
          <w:szCs w:val="24"/>
        </w:rPr>
        <w:t>Rakša</w:t>
      </w:r>
      <w:r>
        <w:rPr>
          <w:sz w:val="24"/>
          <w:szCs w:val="24"/>
        </w:rPr>
        <w:t>.</w:t>
      </w:r>
    </w:p>
    <w:p w:rsidR="004A31FC" w:rsidRDefault="004A31FC" w:rsidP="004A31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 podkladov rozhodnutia je možné nahliadnuť pred dňom ústneho konania v spoločnej stavebnej úradovni Turčianske Teplice v stránkové dni a pri ústnom konaní.</w:t>
      </w:r>
    </w:p>
    <w:p w:rsidR="004A31FC" w:rsidRDefault="004A31FC" w:rsidP="004A31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Účastníci konania môžu svoje námietky k návrhu uplatniť najneskôr pri tomto konaní, inak sa na ne neprihliadne. V rovnakej lehote môžu oznámiť svoje stanoviská dotknuté orgány štátnej správy.</w:t>
      </w:r>
    </w:p>
    <w:p w:rsidR="004A31FC" w:rsidRDefault="004A31FC" w:rsidP="004A31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 sa nechá niektorý z účastníkov konania zastupovať, jeho zástupca musí predložiť písomné plnomocenstvo.</w:t>
      </w:r>
    </w:p>
    <w:p w:rsidR="004A31FC" w:rsidRDefault="004A31FC" w:rsidP="004A31FC">
      <w:pPr>
        <w:jc w:val="both"/>
        <w:rPr>
          <w:sz w:val="24"/>
          <w:szCs w:val="24"/>
        </w:rPr>
      </w:pPr>
    </w:p>
    <w:p w:rsidR="004A31FC" w:rsidRDefault="004A31FC" w:rsidP="004A31FC">
      <w:pPr>
        <w:jc w:val="both"/>
        <w:rPr>
          <w:sz w:val="24"/>
          <w:szCs w:val="24"/>
        </w:rPr>
      </w:pPr>
    </w:p>
    <w:p w:rsidR="004A31FC" w:rsidRDefault="004A31FC" w:rsidP="004A31FC">
      <w:pPr>
        <w:jc w:val="both"/>
        <w:rPr>
          <w:sz w:val="24"/>
          <w:szCs w:val="24"/>
        </w:rPr>
      </w:pPr>
    </w:p>
    <w:p w:rsidR="000F220F" w:rsidRDefault="000F220F" w:rsidP="004A31FC">
      <w:pPr>
        <w:jc w:val="both"/>
        <w:rPr>
          <w:sz w:val="24"/>
          <w:szCs w:val="24"/>
        </w:rPr>
      </w:pPr>
    </w:p>
    <w:p w:rsidR="004A31FC" w:rsidRDefault="004A31FC" w:rsidP="004A31FC">
      <w:pPr>
        <w:jc w:val="both"/>
        <w:rPr>
          <w:sz w:val="24"/>
          <w:szCs w:val="24"/>
        </w:rPr>
      </w:pPr>
    </w:p>
    <w:p w:rsidR="004A31FC" w:rsidRDefault="004A31FC" w:rsidP="004A31FC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Ing. arch. </w:t>
      </w:r>
      <w:smartTag w:uri="urn:schemas-microsoft-com:office:smarttags" w:element="PersonName">
        <w:smartTagPr>
          <w:attr w:name="ProductID" w:val="Rastislav Bubel￭ny"/>
        </w:smartTagPr>
        <w:r>
          <w:rPr>
            <w:sz w:val="24"/>
            <w:szCs w:val="24"/>
          </w:rPr>
          <w:t>Rastislav Bubelíny</w:t>
        </w:r>
      </w:smartTag>
    </w:p>
    <w:p w:rsidR="004A31FC" w:rsidRDefault="004A31FC" w:rsidP="004A31FC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poverený vybavením</w:t>
      </w:r>
    </w:p>
    <w:p w:rsidR="004A31FC" w:rsidRDefault="004A31FC" w:rsidP="004A31FC">
      <w:pPr>
        <w:jc w:val="both"/>
        <w:rPr>
          <w:sz w:val="24"/>
        </w:rPr>
      </w:pPr>
    </w:p>
    <w:p w:rsidR="002F5045" w:rsidRDefault="002F5045" w:rsidP="004A31FC">
      <w:pPr>
        <w:jc w:val="both"/>
        <w:rPr>
          <w:sz w:val="24"/>
        </w:rPr>
      </w:pPr>
    </w:p>
    <w:p w:rsidR="00A61C69" w:rsidRDefault="00A61C69" w:rsidP="00A61C69">
      <w:pPr>
        <w:pStyle w:val="Zkladntext"/>
      </w:pPr>
      <w:r>
        <w:t xml:space="preserve">Toto oznámenie má povahu verejnej vyhlášky podľa § 36 ods.4 stavebného zákona a musí byť vyvesené po dobu 15 dní na úradnej tabuli </w:t>
      </w:r>
      <w:r w:rsidR="008E4681">
        <w:t>Obce Rakša</w:t>
      </w:r>
      <w:r>
        <w:rPr>
          <w:szCs w:val="24"/>
        </w:rPr>
        <w:t>.</w:t>
      </w:r>
    </w:p>
    <w:p w:rsidR="00A61C69" w:rsidRDefault="00A61C69" w:rsidP="00A61C69">
      <w:pPr>
        <w:jc w:val="both"/>
        <w:rPr>
          <w:sz w:val="24"/>
        </w:rPr>
      </w:pPr>
    </w:p>
    <w:p w:rsidR="00A61C69" w:rsidRDefault="00A61C69" w:rsidP="00A61C69">
      <w:pPr>
        <w:jc w:val="both"/>
        <w:rPr>
          <w:sz w:val="24"/>
        </w:rPr>
      </w:pPr>
      <w:r>
        <w:rPr>
          <w:sz w:val="24"/>
        </w:rPr>
        <w:t>Vyvesené dňa:....................................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Zvesené dňa:..................................</w:t>
      </w:r>
    </w:p>
    <w:p w:rsidR="00A61C69" w:rsidRDefault="00A61C69" w:rsidP="00A61C69">
      <w:pPr>
        <w:jc w:val="both"/>
        <w:rPr>
          <w:sz w:val="24"/>
        </w:rPr>
      </w:pPr>
    </w:p>
    <w:p w:rsidR="00A61C69" w:rsidRDefault="00A61C69" w:rsidP="00A61C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</w:t>
      </w:r>
    </w:p>
    <w:p w:rsidR="00A61C69" w:rsidRDefault="00A61C69" w:rsidP="00A61C69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t>pečiatka a podpis oprávnenej osoby</w:t>
      </w:r>
    </w:p>
    <w:p w:rsidR="000F220F" w:rsidRDefault="000F220F" w:rsidP="004A31FC">
      <w:pPr>
        <w:ind w:firstLine="360"/>
        <w:jc w:val="both"/>
      </w:pPr>
    </w:p>
    <w:p w:rsidR="000F220F" w:rsidRDefault="000F220F" w:rsidP="004A31FC">
      <w:pPr>
        <w:ind w:firstLine="360"/>
        <w:jc w:val="both"/>
      </w:pPr>
    </w:p>
    <w:p w:rsidR="004A31FC" w:rsidRPr="00011751" w:rsidRDefault="004A31FC" w:rsidP="004A31FC">
      <w:pPr>
        <w:ind w:firstLine="360"/>
        <w:jc w:val="both"/>
      </w:pPr>
      <w:r w:rsidRPr="00011751">
        <w:t>Na jednanie sa pozývajú:</w:t>
      </w:r>
    </w:p>
    <w:p w:rsidR="008E4681" w:rsidRPr="00D6156D" w:rsidRDefault="008E4681" w:rsidP="007B0EF2">
      <w:pPr>
        <w:numPr>
          <w:ilvl w:val="0"/>
          <w:numId w:val="2"/>
        </w:numPr>
        <w:jc w:val="both"/>
      </w:pPr>
      <w:r>
        <w:rPr>
          <w:szCs w:val="24"/>
        </w:rPr>
        <w:t>Obec Rakša</w:t>
      </w:r>
    </w:p>
    <w:p w:rsidR="00D6156D" w:rsidRPr="008E4681" w:rsidRDefault="00D6156D" w:rsidP="007B0EF2">
      <w:pPr>
        <w:numPr>
          <w:ilvl w:val="0"/>
          <w:numId w:val="2"/>
        </w:numPr>
        <w:jc w:val="both"/>
      </w:pPr>
      <w:r>
        <w:rPr>
          <w:szCs w:val="24"/>
        </w:rPr>
        <w:t xml:space="preserve">Ing. Ivan Klein, Mudroňova 9, Martin </w:t>
      </w:r>
    </w:p>
    <w:p w:rsidR="00D6156D" w:rsidRPr="00011751" w:rsidRDefault="00D6156D" w:rsidP="00D6156D">
      <w:pPr>
        <w:numPr>
          <w:ilvl w:val="0"/>
          <w:numId w:val="2"/>
        </w:numPr>
        <w:jc w:val="both"/>
      </w:pPr>
      <w:r w:rsidRPr="00011751">
        <w:t xml:space="preserve">SVP š.p., OZ </w:t>
      </w:r>
      <w:r w:rsidR="00F610F9">
        <w:t xml:space="preserve">Piešťany, </w:t>
      </w:r>
      <w:proofErr w:type="spellStart"/>
      <w:r w:rsidR="00F610F9">
        <w:t>Nábr.I.Krasku</w:t>
      </w:r>
      <w:proofErr w:type="spellEnd"/>
      <w:r w:rsidR="00F610F9">
        <w:t xml:space="preserve"> 3/834, 921 80 Piešťany</w:t>
      </w:r>
    </w:p>
    <w:p w:rsidR="00011751" w:rsidRPr="006F5402" w:rsidRDefault="00011751" w:rsidP="007B0EF2">
      <w:pPr>
        <w:numPr>
          <w:ilvl w:val="0"/>
          <w:numId w:val="2"/>
        </w:numPr>
        <w:jc w:val="both"/>
      </w:pPr>
      <w:r>
        <w:rPr>
          <w:szCs w:val="24"/>
        </w:rPr>
        <w:t xml:space="preserve">Turčianska vodárenská spoločnosť a.s., Kuzmányho 25, </w:t>
      </w:r>
      <w:r w:rsidR="006F5402">
        <w:rPr>
          <w:szCs w:val="24"/>
        </w:rPr>
        <w:t>036 80</w:t>
      </w:r>
      <w:r w:rsidR="00A9697F">
        <w:rPr>
          <w:szCs w:val="24"/>
        </w:rPr>
        <w:t xml:space="preserve"> </w:t>
      </w:r>
      <w:r>
        <w:rPr>
          <w:szCs w:val="24"/>
        </w:rPr>
        <w:t xml:space="preserve">Martin </w:t>
      </w:r>
    </w:p>
    <w:p w:rsidR="004A31FC" w:rsidRPr="00011751" w:rsidRDefault="004A31FC" w:rsidP="004A31FC">
      <w:pPr>
        <w:numPr>
          <w:ilvl w:val="0"/>
          <w:numId w:val="2"/>
        </w:numPr>
        <w:jc w:val="both"/>
      </w:pPr>
      <w:r w:rsidRPr="00011751">
        <w:t>Stredosl</w:t>
      </w:r>
      <w:r w:rsidR="00DA313E">
        <w:t>ovenská</w:t>
      </w:r>
      <w:r w:rsidRPr="00011751">
        <w:t xml:space="preserve"> distrib</w:t>
      </w:r>
      <w:r w:rsidR="00D6156D">
        <w:t>učná</w:t>
      </w:r>
      <w:r w:rsidRPr="00011751">
        <w:t xml:space="preserve"> a.s., Pri Rajčianke 2927/8, 010 47 Žilina</w:t>
      </w:r>
    </w:p>
    <w:p w:rsidR="002F5045" w:rsidRPr="00011751" w:rsidRDefault="002F5045" w:rsidP="002F5045">
      <w:pPr>
        <w:numPr>
          <w:ilvl w:val="0"/>
          <w:numId w:val="2"/>
        </w:numPr>
        <w:jc w:val="both"/>
      </w:pPr>
      <w:r w:rsidRPr="00011751">
        <w:t>Správa ciest ŽSK, Kollárova 94, 037 72 Martin</w:t>
      </w:r>
    </w:p>
    <w:p w:rsidR="004A31FC" w:rsidRPr="00011751" w:rsidRDefault="004A31FC" w:rsidP="004A31FC">
      <w:pPr>
        <w:numPr>
          <w:ilvl w:val="0"/>
          <w:numId w:val="2"/>
        </w:numPr>
        <w:jc w:val="both"/>
      </w:pPr>
      <w:r w:rsidRPr="00011751">
        <w:t>Okresný úrad Turčianske Teplice odbor starostlivosti o životné prostredie</w:t>
      </w:r>
    </w:p>
    <w:p w:rsidR="004A31FC" w:rsidRPr="00011751" w:rsidRDefault="004A31FC" w:rsidP="004A31FC">
      <w:pPr>
        <w:numPr>
          <w:ilvl w:val="0"/>
          <w:numId w:val="2"/>
        </w:numPr>
        <w:jc w:val="both"/>
      </w:pPr>
      <w:r w:rsidRPr="00011751">
        <w:t>Okresný úrad Martin, pozemkový a lesný odbo</w:t>
      </w:r>
      <w:r w:rsidR="00011751">
        <w:t>r</w:t>
      </w:r>
      <w:r w:rsidR="00011751" w:rsidRPr="00011751">
        <w:t>, P.Mudroňa 45, Martin</w:t>
      </w:r>
    </w:p>
    <w:p w:rsidR="00234807" w:rsidRPr="00011751" w:rsidRDefault="00234807" w:rsidP="004A31FC">
      <w:pPr>
        <w:numPr>
          <w:ilvl w:val="0"/>
          <w:numId w:val="2"/>
        </w:numPr>
        <w:jc w:val="both"/>
      </w:pPr>
      <w:r w:rsidRPr="00011751">
        <w:t>Okresný úrad Martin, odbor cestnej dopravy, Vajanského nám.1, Martin</w:t>
      </w:r>
    </w:p>
    <w:p w:rsidR="004A31FC" w:rsidRPr="00011751" w:rsidRDefault="004A31FC" w:rsidP="004A31FC">
      <w:pPr>
        <w:numPr>
          <w:ilvl w:val="0"/>
          <w:numId w:val="2"/>
        </w:numPr>
        <w:jc w:val="both"/>
      </w:pPr>
      <w:r w:rsidRPr="00011751">
        <w:t>Okresné riaditeľstvo hasičského a záchranného zboru, V. Žingora 30, Martin</w:t>
      </w:r>
    </w:p>
    <w:p w:rsidR="004A31FC" w:rsidRPr="00011751" w:rsidRDefault="004A31FC" w:rsidP="004A31FC">
      <w:pPr>
        <w:numPr>
          <w:ilvl w:val="0"/>
          <w:numId w:val="2"/>
        </w:numPr>
        <w:jc w:val="both"/>
      </w:pPr>
      <w:r w:rsidRPr="00011751">
        <w:t xml:space="preserve">Krajský pamiatkový úrad Žilina, Mariánske </w:t>
      </w:r>
      <w:r w:rsidR="00011751" w:rsidRPr="00011751">
        <w:t>n</w:t>
      </w:r>
      <w:r w:rsidRPr="00011751">
        <w:t>ám.19</w:t>
      </w:r>
      <w:r w:rsidR="00011751" w:rsidRPr="00011751">
        <w:t>, 010 01 Žilina</w:t>
      </w:r>
    </w:p>
    <w:p w:rsidR="002F5045" w:rsidRPr="00011751" w:rsidRDefault="002F5045" w:rsidP="002F5045">
      <w:pPr>
        <w:numPr>
          <w:ilvl w:val="0"/>
          <w:numId w:val="2"/>
        </w:numPr>
        <w:jc w:val="both"/>
      </w:pPr>
      <w:r w:rsidRPr="00011751">
        <w:t>Obec</w:t>
      </w:r>
      <w:r w:rsidR="008E4681">
        <w:t>ný úrad Háj</w:t>
      </w:r>
    </w:p>
    <w:p w:rsidR="00011751" w:rsidRDefault="00011751" w:rsidP="00011751">
      <w:pPr>
        <w:numPr>
          <w:ilvl w:val="0"/>
          <w:numId w:val="2"/>
        </w:numPr>
        <w:jc w:val="both"/>
      </w:pPr>
      <w:r w:rsidRPr="00011751">
        <w:t>Spoločná stavebná úradovňa</w:t>
      </w:r>
    </w:p>
    <w:p w:rsidR="007B0EF2" w:rsidRPr="00011751" w:rsidRDefault="007B0EF2"/>
    <w:sectPr w:rsidR="007B0EF2" w:rsidRPr="00011751" w:rsidSect="005E7C82">
      <w:pgSz w:w="11907" w:h="16840"/>
      <w:pgMar w:top="851" w:right="1134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9324A"/>
    <w:multiLevelType w:val="singleLevel"/>
    <w:tmpl w:val="DFF43A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526D"/>
    <w:rsid w:val="00011751"/>
    <w:rsid w:val="000D4F9F"/>
    <w:rsid w:val="000F220F"/>
    <w:rsid w:val="00107AF9"/>
    <w:rsid w:val="00234807"/>
    <w:rsid w:val="002E5237"/>
    <w:rsid w:val="002F40D2"/>
    <w:rsid w:val="002F5045"/>
    <w:rsid w:val="00336FA6"/>
    <w:rsid w:val="004A31FC"/>
    <w:rsid w:val="005457C1"/>
    <w:rsid w:val="005E7C82"/>
    <w:rsid w:val="005F38AE"/>
    <w:rsid w:val="006F5402"/>
    <w:rsid w:val="007B0EF2"/>
    <w:rsid w:val="00815B1D"/>
    <w:rsid w:val="008E4681"/>
    <w:rsid w:val="009A088D"/>
    <w:rsid w:val="00A61C69"/>
    <w:rsid w:val="00A9697F"/>
    <w:rsid w:val="00B47BA3"/>
    <w:rsid w:val="00D509C5"/>
    <w:rsid w:val="00D6156D"/>
    <w:rsid w:val="00D71D6C"/>
    <w:rsid w:val="00DA313E"/>
    <w:rsid w:val="00DA5437"/>
    <w:rsid w:val="00DB0A69"/>
    <w:rsid w:val="00E61B25"/>
    <w:rsid w:val="00EC4309"/>
    <w:rsid w:val="00F1526D"/>
    <w:rsid w:val="00F6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7C82"/>
  </w:style>
  <w:style w:type="paragraph" w:styleId="Nadpis1">
    <w:name w:val="heading 1"/>
    <w:basedOn w:val="Normln"/>
    <w:next w:val="Normln"/>
    <w:qFormat/>
    <w:rsid w:val="005E7C82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5E7C8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5E7C82"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5E7C82"/>
    <w:pPr>
      <w:keepNext/>
      <w:ind w:left="4248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5E7C82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E7C82"/>
    <w:pPr>
      <w:ind w:firstLine="709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E7C8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61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OKRESNÝ ÚRAD V TURČIANSKYCH TEPLICIACH</vt:lpstr>
    </vt:vector>
  </TitlesOfParts>
  <Company>OU TT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V TURČIANSKYCH TEPLICIACH</dc:title>
  <dc:creator>Ján</dc:creator>
  <cp:lastModifiedBy>Používateľ systému Windows</cp:lastModifiedBy>
  <cp:revision>8</cp:revision>
  <cp:lastPrinted>2018-06-05T08:20:00Z</cp:lastPrinted>
  <dcterms:created xsi:type="dcterms:W3CDTF">2018-06-05T06:03:00Z</dcterms:created>
  <dcterms:modified xsi:type="dcterms:W3CDTF">2018-06-05T08:42:00Z</dcterms:modified>
</cp:coreProperties>
</file>